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0" w:rsidRDefault="00312120" w:rsidP="00312120">
      <w:pPr>
        <w:spacing w:after="0" w:line="240" w:lineRule="auto"/>
        <w:jc w:val="center"/>
        <w:rPr>
          <w:sz w:val="32"/>
          <w:szCs w:val="32"/>
        </w:rPr>
      </w:pPr>
    </w:p>
    <w:p w:rsidR="00312120" w:rsidRPr="00655D3B" w:rsidRDefault="00312120" w:rsidP="00312120">
      <w:pPr>
        <w:spacing w:after="0" w:line="240" w:lineRule="auto"/>
        <w:jc w:val="center"/>
        <w:rPr>
          <w:sz w:val="32"/>
          <w:szCs w:val="32"/>
        </w:rPr>
      </w:pPr>
      <w:proofErr w:type="spellStart"/>
      <w:r w:rsidRPr="00655D3B">
        <w:rPr>
          <w:sz w:val="32"/>
          <w:szCs w:val="32"/>
        </w:rPr>
        <w:t>A.S.D.Govt</w:t>
      </w:r>
      <w:proofErr w:type="spellEnd"/>
      <w:r w:rsidRPr="00655D3B">
        <w:rPr>
          <w:sz w:val="32"/>
          <w:szCs w:val="32"/>
        </w:rPr>
        <w:t xml:space="preserve"> Degree College for </w:t>
      </w:r>
      <w:proofErr w:type="gramStart"/>
      <w:r w:rsidRPr="00655D3B">
        <w:rPr>
          <w:sz w:val="32"/>
          <w:szCs w:val="32"/>
        </w:rPr>
        <w:t>Women(</w:t>
      </w:r>
      <w:proofErr w:type="gramEnd"/>
      <w:r w:rsidRPr="00655D3B">
        <w:rPr>
          <w:sz w:val="32"/>
          <w:szCs w:val="32"/>
        </w:rPr>
        <w:t>A),Kakinada</w:t>
      </w:r>
    </w:p>
    <w:p w:rsidR="00312120" w:rsidRDefault="00312120" w:rsidP="00312120">
      <w:pPr>
        <w:spacing w:after="120" w:line="240" w:lineRule="auto"/>
        <w:jc w:val="center"/>
        <w:rPr>
          <w:sz w:val="32"/>
          <w:szCs w:val="32"/>
        </w:rPr>
      </w:pPr>
      <w:r w:rsidRPr="00655D3B">
        <w:rPr>
          <w:sz w:val="32"/>
          <w:szCs w:val="32"/>
        </w:rPr>
        <w:t xml:space="preserve">INTERNAL QUALITY ASSURANCE </w:t>
      </w:r>
      <w:proofErr w:type="gramStart"/>
      <w:r w:rsidRPr="00655D3B">
        <w:rPr>
          <w:sz w:val="32"/>
          <w:szCs w:val="32"/>
        </w:rPr>
        <w:t>CELL(</w:t>
      </w:r>
      <w:proofErr w:type="gramEnd"/>
      <w:r w:rsidRPr="00655D3B">
        <w:rPr>
          <w:sz w:val="32"/>
          <w:szCs w:val="32"/>
        </w:rPr>
        <w:t>IQAC)</w:t>
      </w:r>
    </w:p>
    <w:p w:rsidR="00312120" w:rsidRPr="000F6EB4" w:rsidRDefault="00312120" w:rsidP="00312120">
      <w:pPr>
        <w:spacing w:after="120"/>
        <w:jc w:val="center"/>
        <w:rPr>
          <w:b/>
          <w:sz w:val="32"/>
          <w:szCs w:val="32"/>
        </w:rPr>
      </w:pPr>
      <w:r w:rsidRPr="000F6EB4">
        <w:rPr>
          <w:b/>
          <w:sz w:val="32"/>
          <w:szCs w:val="32"/>
        </w:rPr>
        <w:t>Action taken Report 2016-17</w:t>
      </w:r>
    </w:p>
    <w:p w:rsidR="00312120" w:rsidRPr="00FE7C6A" w:rsidRDefault="00312120" w:rsidP="0031212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PG course M.Com is started from the academic year 2016-17 as Self Finance course</w:t>
      </w:r>
    </w:p>
    <w:p w:rsidR="00312120" w:rsidRPr="00FE7C6A" w:rsidRDefault="00312120" w:rsidP="00312120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E7C6A">
        <w:rPr>
          <w:sz w:val="28"/>
          <w:szCs w:val="28"/>
        </w:rPr>
        <w:t>IQAC committee reconstituted due to transfer of some members to other colleges during general transfers</w:t>
      </w:r>
    </w:p>
    <w:p w:rsidR="00312120" w:rsidRPr="00FE7C6A" w:rsidRDefault="00312120" w:rsidP="0031212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Website is re launched with domain name asdgdcw.ac.in</w:t>
      </w:r>
    </w:p>
    <w:p w:rsidR="00312120" w:rsidRPr="00FE7C6A" w:rsidRDefault="00312120" w:rsidP="00312120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8D5950">
        <w:rPr>
          <w:rFonts w:eastAsia="Times New Roman" w:cstheme="minorHAnsi"/>
          <w:sz w:val="28"/>
          <w:szCs w:val="28"/>
        </w:rPr>
        <w:t>International Workshop on Conservation Biology-BOTANY</w:t>
      </w:r>
    </w:p>
    <w:p w:rsidR="00312120" w:rsidRPr="00FE7C6A" w:rsidRDefault="00312120" w:rsidP="00312120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8D5950">
        <w:rPr>
          <w:rFonts w:eastAsia="Times New Roman" w:cstheme="minorHAnsi"/>
          <w:sz w:val="28"/>
          <w:szCs w:val="28"/>
        </w:rPr>
        <w:t xml:space="preserve">National Seminar on “Application of </w:t>
      </w:r>
      <w:proofErr w:type="spellStart"/>
      <w:r w:rsidRPr="008D5950">
        <w:rPr>
          <w:rFonts w:eastAsia="Times New Roman" w:cstheme="minorHAnsi"/>
          <w:sz w:val="28"/>
          <w:szCs w:val="28"/>
        </w:rPr>
        <w:t>Nano</w:t>
      </w:r>
      <w:proofErr w:type="spellEnd"/>
      <w:r w:rsidRPr="008D5950">
        <w:rPr>
          <w:rFonts w:eastAsia="Times New Roman" w:cstheme="minorHAnsi"/>
          <w:sz w:val="28"/>
          <w:szCs w:val="28"/>
        </w:rPr>
        <w:t xml:space="preserve"> mat</w:t>
      </w:r>
      <w:r>
        <w:rPr>
          <w:rFonts w:eastAsia="Times New Roman" w:cstheme="minorHAnsi"/>
          <w:sz w:val="28"/>
          <w:szCs w:val="28"/>
        </w:rPr>
        <w:t>erial in Energy and Environment by the Departments of Physics and Chemistry</w:t>
      </w:r>
    </w:p>
    <w:p w:rsidR="00312120" w:rsidRPr="00FE7C6A" w:rsidRDefault="00312120" w:rsidP="00312120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sz w:val="28"/>
          <w:szCs w:val="28"/>
        </w:rPr>
      </w:pPr>
      <w:r w:rsidRPr="00FE7C6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National Seminar on “Holistic Approach to Health &amp; Wellness”-by the Departments of </w:t>
      </w:r>
      <w:r w:rsidRPr="00FE7C6A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Home Science,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FE7C6A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Zoology &amp; Physical education</w:t>
      </w:r>
    </w:p>
    <w:p w:rsidR="00312120" w:rsidRPr="00FE7C6A" w:rsidRDefault="00312120" w:rsidP="0031212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AQAR for 2015-16 submitted to NAAC</w:t>
      </w:r>
    </w:p>
    <w:p w:rsidR="00312120" w:rsidRPr="00FE7C6A" w:rsidRDefault="00312120" w:rsidP="0031212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Purchased Laptop, Computer Hard Drive and Printer Cartridges under the Head of Account Office Equipment and ICT of IQAC budget sanctioned by UGC</w:t>
      </w:r>
    </w:p>
    <w:p w:rsidR="00312120" w:rsidRPr="00FE7C6A" w:rsidRDefault="00312120" w:rsidP="0031212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Resolved to apply for Reaccreditation under new methodology of Assessment and Accreditation</w:t>
      </w:r>
    </w:p>
    <w:p w:rsidR="00312120" w:rsidRPr="00FE7C6A" w:rsidRDefault="00312120" w:rsidP="0031212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API scores submitted to CCE, Vijayawada, AP</w:t>
      </w:r>
    </w:p>
    <w:p w:rsidR="00312120" w:rsidRPr="00FE7C6A" w:rsidRDefault="00312120" w:rsidP="0031212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Conducted Internal Academic Audit and provided necessary suggestions</w:t>
      </w:r>
    </w:p>
    <w:p w:rsidR="00312120" w:rsidRPr="00FE7C6A" w:rsidRDefault="00312120" w:rsidP="0031212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Feedback from students is  collected ,consolidated and submitted to Principal for necessary action</w:t>
      </w:r>
    </w:p>
    <w:p w:rsidR="00DA0B6C" w:rsidRDefault="00DA0B6C"/>
    <w:sectPr w:rsidR="00DA0B6C" w:rsidSect="00CA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223"/>
    <w:multiLevelType w:val="hybridMultilevel"/>
    <w:tmpl w:val="2F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95410"/>
    <w:multiLevelType w:val="hybridMultilevel"/>
    <w:tmpl w:val="45D0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120"/>
    <w:rsid w:val="00312120"/>
    <w:rsid w:val="009C171C"/>
    <w:rsid w:val="00CA053E"/>
    <w:rsid w:val="00CE1642"/>
    <w:rsid w:val="00DA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Bunni</dc:creator>
  <cp:lastModifiedBy>Bunni</cp:lastModifiedBy>
  <cp:revision>1</cp:revision>
  <dcterms:created xsi:type="dcterms:W3CDTF">2018-09-20T13:10:00Z</dcterms:created>
  <dcterms:modified xsi:type="dcterms:W3CDTF">2018-09-20T13:11:00Z</dcterms:modified>
</cp:coreProperties>
</file>